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76" w:type="dxa"/>
        <w:jc w:val="center"/>
        <w:tblLook w:val="04A0" w:firstRow="1" w:lastRow="0" w:firstColumn="1" w:lastColumn="0" w:noHBand="0" w:noVBand="1"/>
      </w:tblPr>
      <w:tblGrid>
        <w:gridCol w:w="1253"/>
        <w:gridCol w:w="1866"/>
        <w:gridCol w:w="1560"/>
        <w:gridCol w:w="2829"/>
        <w:gridCol w:w="2268"/>
      </w:tblGrid>
      <w:tr w:rsidR="00F50D06" w14:paraId="564A0919" w14:textId="77777777" w:rsidTr="001A5DDE">
        <w:trPr>
          <w:jc w:val="center"/>
        </w:trPr>
        <w:tc>
          <w:tcPr>
            <w:tcW w:w="1253" w:type="dxa"/>
          </w:tcPr>
          <w:p w14:paraId="4D60BB39" w14:textId="2F70944C" w:rsidR="00737270" w:rsidRDefault="00737270" w:rsidP="00496131">
            <w:pPr>
              <w:spacing w:line="480" w:lineRule="auto"/>
              <w:jc w:val="center"/>
            </w:pPr>
            <w:r>
              <w:rPr>
                <w:rFonts w:hint="eastAsia"/>
              </w:rPr>
              <w:t>姓名</w:t>
            </w:r>
          </w:p>
        </w:tc>
        <w:tc>
          <w:tcPr>
            <w:tcW w:w="1866" w:type="dxa"/>
          </w:tcPr>
          <w:p w14:paraId="12FB5A11" w14:textId="73BC4314" w:rsidR="00737270" w:rsidRDefault="00F50D06" w:rsidP="00496131">
            <w:pPr>
              <w:spacing w:line="480" w:lineRule="auto"/>
              <w:jc w:val="center"/>
            </w:pPr>
            <w:r>
              <w:rPr>
                <w:rFonts w:hint="eastAsia"/>
              </w:rPr>
              <w:t>罗宇涵</w:t>
            </w:r>
          </w:p>
        </w:tc>
        <w:tc>
          <w:tcPr>
            <w:tcW w:w="1560" w:type="dxa"/>
          </w:tcPr>
          <w:p w14:paraId="4FBB0847" w14:textId="0CF5FA55" w:rsidR="00737270" w:rsidRDefault="00737270" w:rsidP="00496131">
            <w:pPr>
              <w:spacing w:line="480" w:lineRule="auto"/>
              <w:jc w:val="center"/>
            </w:pPr>
            <w:r>
              <w:rPr>
                <w:rFonts w:hint="eastAsia"/>
              </w:rPr>
              <w:t>性别</w:t>
            </w:r>
          </w:p>
        </w:tc>
        <w:tc>
          <w:tcPr>
            <w:tcW w:w="2829" w:type="dxa"/>
          </w:tcPr>
          <w:p w14:paraId="55397E48" w14:textId="72EC6EAC" w:rsidR="00737270" w:rsidRDefault="00985C1F" w:rsidP="00496131">
            <w:pPr>
              <w:spacing w:line="480" w:lineRule="auto"/>
              <w:jc w:val="center"/>
            </w:pPr>
            <w:r>
              <w:rPr>
                <w:rFonts w:hint="eastAsia"/>
              </w:rPr>
              <w:t>女</w:t>
            </w:r>
          </w:p>
        </w:tc>
        <w:tc>
          <w:tcPr>
            <w:tcW w:w="2268" w:type="dxa"/>
            <w:vMerge w:val="restart"/>
            <w:vAlign w:val="center"/>
          </w:tcPr>
          <w:p w14:paraId="19AE7EFA" w14:textId="3ECECB9C" w:rsidR="00737270" w:rsidRDefault="00F50D06" w:rsidP="00901C5D">
            <w:pPr>
              <w:spacing w:line="480" w:lineRule="auto"/>
              <w:jc w:val="center"/>
            </w:pPr>
            <w:r>
              <w:rPr>
                <w:noProof/>
              </w:rPr>
              <w:drawing>
                <wp:inline distT="0" distB="0" distL="0" distR="0" wp14:anchorId="1E65F9E3" wp14:editId="5C6D3091">
                  <wp:extent cx="1229360" cy="1722969"/>
                  <wp:effectExtent l="0" t="0" r="889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241091" cy="1739410"/>
                          </a:xfrm>
                          <a:prstGeom prst="rect">
                            <a:avLst/>
                          </a:prstGeom>
                        </pic:spPr>
                      </pic:pic>
                    </a:graphicData>
                  </a:graphic>
                </wp:inline>
              </w:drawing>
            </w:r>
          </w:p>
        </w:tc>
      </w:tr>
      <w:tr w:rsidR="00F50D06" w14:paraId="3799B2CB" w14:textId="77777777" w:rsidTr="001A5DDE">
        <w:trPr>
          <w:jc w:val="center"/>
        </w:trPr>
        <w:tc>
          <w:tcPr>
            <w:tcW w:w="1253" w:type="dxa"/>
          </w:tcPr>
          <w:p w14:paraId="714BDA79" w14:textId="69F0D687" w:rsidR="00737270" w:rsidRDefault="00737270" w:rsidP="00496131">
            <w:pPr>
              <w:spacing w:line="480" w:lineRule="auto"/>
              <w:jc w:val="center"/>
            </w:pPr>
            <w:r>
              <w:rPr>
                <w:rFonts w:hint="eastAsia"/>
              </w:rPr>
              <w:t>学历</w:t>
            </w:r>
          </w:p>
        </w:tc>
        <w:tc>
          <w:tcPr>
            <w:tcW w:w="1866" w:type="dxa"/>
          </w:tcPr>
          <w:p w14:paraId="06093E5C" w14:textId="0DA27DB6" w:rsidR="00737270" w:rsidRDefault="0011058C" w:rsidP="00496131">
            <w:pPr>
              <w:spacing w:line="480" w:lineRule="auto"/>
              <w:jc w:val="center"/>
            </w:pPr>
            <w:r>
              <w:rPr>
                <w:rFonts w:hint="eastAsia"/>
              </w:rPr>
              <w:t>研究生</w:t>
            </w:r>
          </w:p>
        </w:tc>
        <w:tc>
          <w:tcPr>
            <w:tcW w:w="1560" w:type="dxa"/>
          </w:tcPr>
          <w:p w14:paraId="2BAA0034" w14:textId="5762EC5B" w:rsidR="00737270" w:rsidRDefault="00737270" w:rsidP="00496131">
            <w:pPr>
              <w:spacing w:line="480" w:lineRule="auto"/>
              <w:jc w:val="center"/>
            </w:pPr>
            <w:r>
              <w:rPr>
                <w:rFonts w:hint="eastAsia"/>
              </w:rPr>
              <w:t>学位</w:t>
            </w:r>
          </w:p>
        </w:tc>
        <w:tc>
          <w:tcPr>
            <w:tcW w:w="2829" w:type="dxa"/>
          </w:tcPr>
          <w:p w14:paraId="33D687E2" w14:textId="0C1175A6" w:rsidR="00737270" w:rsidRDefault="00D03FED" w:rsidP="00496131">
            <w:pPr>
              <w:spacing w:line="480" w:lineRule="auto"/>
              <w:jc w:val="center"/>
            </w:pPr>
            <w:r>
              <w:rPr>
                <w:rFonts w:hint="eastAsia"/>
              </w:rPr>
              <w:t>博士</w:t>
            </w:r>
          </w:p>
        </w:tc>
        <w:tc>
          <w:tcPr>
            <w:tcW w:w="2268" w:type="dxa"/>
            <w:vMerge/>
          </w:tcPr>
          <w:p w14:paraId="4827BD65" w14:textId="77777777" w:rsidR="00737270" w:rsidRDefault="00737270" w:rsidP="00496131">
            <w:pPr>
              <w:spacing w:line="480" w:lineRule="auto"/>
              <w:jc w:val="center"/>
            </w:pPr>
          </w:p>
        </w:tc>
      </w:tr>
      <w:tr w:rsidR="00F50D06" w14:paraId="69538DDD" w14:textId="77777777" w:rsidTr="001A5DDE">
        <w:trPr>
          <w:jc w:val="center"/>
        </w:trPr>
        <w:tc>
          <w:tcPr>
            <w:tcW w:w="1253" w:type="dxa"/>
          </w:tcPr>
          <w:p w14:paraId="1E6CED31" w14:textId="40679976" w:rsidR="00737270" w:rsidRDefault="00737270" w:rsidP="00496131">
            <w:pPr>
              <w:spacing w:line="480" w:lineRule="auto"/>
              <w:jc w:val="center"/>
            </w:pPr>
            <w:r>
              <w:rPr>
                <w:rFonts w:hint="eastAsia"/>
              </w:rPr>
              <w:t>职称</w:t>
            </w:r>
          </w:p>
        </w:tc>
        <w:tc>
          <w:tcPr>
            <w:tcW w:w="1866" w:type="dxa"/>
          </w:tcPr>
          <w:p w14:paraId="53D4234D" w14:textId="0BB1AFA4" w:rsidR="00737270" w:rsidRDefault="001A5DDE" w:rsidP="00496131">
            <w:pPr>
              <w:spacing w:line="480" w:lineRule="auto"/>
              <w:jc w:val="center"/>
            </w:pPr>
            <w:r>
              <w:rPr>
                <w:rFonts w:hint="eastAsia"/>
              </w:rPr>
              <w:t>副</w:t>
            </w:r>
            <w:r w:rsidR="00D03FED">
              <w:rPr>
                <w:rFonts w:hint="eastAsia"/>
              </w:rPr>
              <w:t>研究员</w:t>
            </w:r>
          </w:p>
        </w:tc>
        <w:tc>
          <w:tcPr>
            <w:tcW w:w="1560" w:type="dxa"/>
          </w:tcPr>
          <w:p w14:paraId="0C5B2B26" w14:textId="3624046C" w:rsidR="00737270" w:rsidRDefault="00737270" w:rsidP="00496131">
            <w:pPr>
              <w:spacing w:line="480" w:lineRule="auto"/>
              <w:jc w:val="center"/>
            </w:pPr>
            <w:r>
              <w:rPr>
                <w:rFonts w:hint="eastAsia"/>
              </w:rPr>
              <w:t>邮箱</w:t>
            </w:r>
          </w:p>
        </w:tc>
        <w:tc>
          <w:tcPr>
            <w:tcW w:w="2829" w:type="dxa"/>
          </w:tcPr>
          <w:p w14:paraId="2093130B" w14:textId="4DDD39B1" w:rsidR="00737270" w:rsidRDefault="00F50D06" w:rsidP="00496131">
            <w:pPr>
              <w:spacing w:line="480" w:lineRule="auto"/>
              <w:jc w:val="center"/>
            </w:pPr>
            <w:r>
              <w:t>yh</w:t>
            </w:r>
            <w:r>
              <w:rPr>
                <w:rFonts w:hint="eastAsia"/>
              </w:rPr>
              <w:t>l</w:t>
            </w:r>
            <w:r>
              <w:t>uo</w:t>
            </w:r>
            <w:r w:rsidR="00D03FED" w:rsidRPr="00D03FED">
              <w:t>@aiofm.ac.cn</w:t>
            </w:r>
          </w:p>
        </w:tc>
        <w:tc>
          <w:tcPr>
            <w:tcW w:w="2268" w:type="dxa"/>
            <w:vMerge/>
          </w:tcPr>
          <w:p w14:paraId="454E565A" w14:textId="77777777" w:rsidR="00737270" w:rsidRDefault="00737270" w:rsidP="00496131">
            <w:pPr>
              <w:spacing w:line="480" w:lineRule="auto"/>
              <w:jc w:val="center"/>
            </w:pPr>
          </w:p>
        </w:tc>
      </w:tr>
      <w:tr w:rsidR="00F50D06" w14:paraId="6AA20BE0" w14:textId="77777777" w:rsidTr="0035743D">
        <w:trPr>
          <w:trHeight w:val="782"/>
          <w:jc w:val="center"/>
        </w:trPr>
        <w:tc>
          <w:tcPr>
            <w:tcW w:w="1253" w:type="dxa"/>
          </w:tcPr>
          <w:p w14:paraId="457648F4" w14:textId="02F25A3F" w:rsidR="00737270" w:rsidRDefault="00737270" w:rsidP="00496131">
            <w:pPr>
              <w:spacing w:line="480" w:lineRule="auto"/>
              <w:jc w:val="center"/>
            </w:pPr>
            <w:r>
              <w:rPr>
                <w:rFonts w:hint="eastAsia"/>
              </w:rPr>
              <w:t>部门</w:t>
            </w:r>
          </w:p>
        </w:tc>
        <w:tc>
          <w:tcPr>
            <w:tcW w:w="6255" w:type="dxa"/>
            <w:gridSpan w:val="3"/>
          </w:tcPr>
          <w:p w14:paraId="1E08D1B5" w14:textId="11FE6555" w:rsidR="00737270" w:rsidRDefault="0011058C" w:rsidP="00496131">
            <w:pPr>
              <w:spacing w:line="480" w:lineRule="auto"/>
              <w:jc w:val="center"/>
            </w:pPr>
            <w:r w:rsidRPr="0011058C">
              <w:rPr>
                <w:rFonts w:hint="eastAsia"/>
              </w:rPr>
              <w:t>合肥研究院安徽光机所</w:t>
            </w:r>
          </w:p>
        </w:tc>
        <w:tc>
          <w:tcPr>
            <w:tcW w:w="2268" w:type="dxa"/>
            <w:vMerge/>
          </w:tcPr>
          <w:p w14:paraId="5361D12A" w14:textId="77777777" w:rsidR="00737270" w:rsidRDefault="00737270" w:rsidP="00496131">
            <w:pPr>
              <w:spacing w:line="480" w:lineRule="auto"/>
              <w:jc w:val="center"/>
            </w:pPr>
          </w:p>
        </w:tc>
      </w:tr>
      <w:tr w:rsidR="00F50D06" w14:paraId="1DE439C3" w14:textId="77777777" w:rsidTr="001A5DDE">
        <w:trPr>
          <w:jc w:val="center"/>
        </w:trPr>
        <w:tc>
          <w:tcPr>
            <w:tcW w:w="1253" w:type="dxa"/>
            <w:vAlign w:val="center"/>
          </w:tcPr>
          <w:p w14:paraId="65AE857C" w14:textId="2A9DE0EB" w:rsidR="004069C6" w:rsidRDefault="004069C6" w:rsidP="00496131">
            <w:pPr>
              <w:spacing w:line="480" w:lineRule="auto"/>
              <w:jc w:val="center"/>
            </w:pPr>
            <w:r>
              <w:rPr>
                <w:rFonts w:hint="eastAsia"/>
              </w:rPr>
              <w:t>个人简历</w:t>
            </w:r>
          </w:p>
        </w:tc>
        <w:tc>
          <w:tcPr>
            <w:tcW w:w="8523" w:type="dxa"/>
            <w:gridSpan w:val="4"/>
          </w:tcPr>
          <w:p w14:paraId="478A40C9" w14:textId="71C5E3E2" w:rsidR="004069C6" w:rsidRDefault="00F50D06" w:rsidP="00D03FED">
            <w:pPr>
              <w:spacing w:line="480" w:lineRule="auto"/>
            </w:pPr>
            <w:r w:rsidRPr="00F50D06">
              <w:rPr>
                <w:rFonts w:hint="eastAsia"/>
              </w:rPr>
              <w:t>中科院合肥物质科学研究院安徽光学精密机械研究所副研究员，中科院青促会会员。目前主要从事基于差分吸收光谱技术的大气痕量气体和气溶胶高分辨探测和研究，执行南北极现场考察</w:t>
            </w:r>
            <w:r w:rsidRPr="00F50D06">
              <w:t>3次，开展大气臭氧、氮氧化物、卤素氧化物等的观测和研究。作为项目负责人承担国家自然科学基金3项，并作为大气环境监测卫星载荷项目、总理专项和多个国家重点研发项目骨干，相关成果在Atmospheric Chemistry and Physics, Science of the Total Environment, Remote Sensing, Atmospheric Environment等期刊发表。</w:t>
            </w:r>
          </w:p>
        </w:tc>
      </w:tr>
      <w:tr w:rsidR="00F50D06" w14:paraId="683FAE94" w14:textId="77777777" w:rsidTr="001A5DDE">
        <w:trPr>
          <w:jc w:val="center"/>
        </w:trPr>
        <w:tc>
          <w:tcPr>
            <w:tcW w:w="1253" w:type="dxa"/>
            <w:vAlign w:val="center"/>
          </w:tcPr>
          <w:p w14:paraId="4B98AC61" w14:textId="6E194219" w:rsidR="004069C6" w:rsidRDefault="004069C6" w:rsidP="00496131">
            <w:pPr>
              <w:spacing w:line="480" w:lineRule="auto"/>
              <w:jc w:val="center"/>
            </w:pPr>
            <w:r>
              <w:rPr>
                <w:rFonts w:hint="eastAsia"/>
              </w:rPr>
              <w:t>研究方向</w:t>
            </w:r>
          </w:p>
        </w:tc>
        <w:tc>
          <w:tcPr>
            <w:tcW w:w="8523" w:type="dxa"/>
            <w:gridSpan w:val="4"/>
          </w:tcPr>
          <w:p w14:paraId="736FBA00" w14:textId="77777777" w:rsidR="00F50D06" w:rsidRDefault="00F50D06" w:rsidP="00F50D06">
            <w:pPr>
              <w:spacing w:line="480" w:lineRule="auto"/>
            </w:pPr>
            <w:r>
              <w:t xml:space="preserve">1.大气痕量气体和气溶胶的被动差分吸收光谱探测与反演算法研究； </w:t>
            </w:r>
          </w:p>
          <w:p w14:paraId="203F9307" w14:textId="77777777" w:rsidR="00F50D06" w:rsidRDefault="00F50D06" w:rsidP="00F50D06">
            <w:pPr>
              <w:spacing w:line="480" w:lineRule="auto"/>
            </w:pPr>
            <w:r>
              <w:t xml:space="preserve">2. 卫星痕量气体浓度遥感探测反演算法及地面校验； </w:t>
            </w:r>
          </w:p>
          <w:p w14:paraId="41F8454A" w14:textId="77777777" w:rsidR="00F50D06" w:rsidRDefault="00F50D06" w:rsidP="00F50D06">
            <w:pPr>
              <w:spacing w:line="480" w:lineRule="auto"/>
            </w:pPr>
            <w:r>
              <w:t xml:space="preserve">3.极地地区臭氧和活性卤素的遥感探测与机制研究； </w:t>
            </w:r>
          </w:p>
          <w:p w14:paraId="3B19CFA5" w14:textId="6C87083D" w:rsidR="004069C6" w:rsidRDefault="00F50D06" w:rsidP="00F50D06">
            <w:pPr>
              <w:spacing w:line="480" w:lineRule="auto"/>
            </w:pPr>
            <w:r>
              <w:t>4. 城市地区气态污染物的垂直探测及源汇研究.</w:t>
            </w:r>
          </w:p>
        </w:tc>
      </w:tr>
      <w:tr w:rsidR="00F50D06" w14:paraId="0CE2204C" w14:textId="77777777" w:rsidTr="001A5DDE">
        <w:trPr>
          <w:jc w:val="center"/>
        </w:trPr>
        <w:tc>
          <w:tcPr>
            <w:tcW w:w="1253" w:type="dxa"/>
            <w:vAlign w:val="center"/>
          </w:tcPr>
          <w:p w14:paraId="0576138A" w14:textId="45C9CC3C" w:rsidR="004872B9" w:rsidRDefault="004872B9" w:rsidP="00496131">
            <w:pPr>
              <w:spacing w:line="480" w:lineRule="auto"/>
              <w:jc w:val="center"/>
            </w:pPr>
            <w:r>
              <w:rPr>
                <w:rFonts w:hint="eastAsia"/>
              </w:rPr>
              <w:t>招生专业</w:t>
            </w:r>
          </w:p>
        </w:tc>
        <w:tc>
          <w:tcPr>
            <w:tcW w:w="8523" w:type="dxa"/>
            <w:gridSpan w:val="4"/>
          </w:tcPr>
          <w:p w14:paraId="1DD8452A" w14:textId="2AAD44AE" w:rsidR="004872B9" w:rsidRDefault="00F50D06" w:rsidP="00CA7370">
            <w:pPr>
              <w:spacing w:line="480" w:lineRule="auto"/>
            </w:pPr>
            <w:r w:rsidRPr="00F50D06">
              <w:rPr>
                <w:rFonts w:hint="eastAsia"/>
              </w:rPr>
              <w:t>拟招收物理、化学、环境科学及相关专业背景的研究生。</w:t>
            </w:r>
          </w:p>
        </w:tc>
      </w:tr>
      <w:tr w:rsidR="00F50D06" w14:paraId="45116B85" w14:textId="77777777" w:rsidTr="001A5DDE">
        <w:trPr>
          <w:jc w:val="center"/>
        </w:trPr>
        <w:tc>
          <w:tcPr>
            <w:tcW w:w="1253" w:type="dxa"/>
            <w:vAlign w:val="center"/>
          </w:tcPr>
          <w:p w14:paraId="752B1409" w14:textId="0211EBC5" w:rsidR="004069C6" w:rsidRDefault="004872B9" w:rsidP="00496131">
            <w:pPr>
              <w:spacing w:line="480" w:lineRule="auto"/>
              <w:jc w:val="center"/>
            </w:pPr>
            <w:r>
              <w:rPr>
                <w:rFonts w:hint="eastAsia"/>
              </w:rPr>
              <w:t>代表性科研成果</w:t>
            </w:r>
          </w:p>
        </w:tc>
        <w:tc>
          <w:tcPr>
            <w:tcW w:w="8523" w:type="dxa"/>
            <w:gridSpan w:val="4"/>
          </w:tcPr>
          <w:p w14:paraId="7994D432" w14:textId="77777777" w:rsidR="00F50D06" w:rsidRPr="00F50D06" w:rsidRDefault="00F50D06" w:rsidP="00F50D06">
            <w:pPr>
              <w:spacing w:line="480" w:lineRule="auto"/>
              <w:rPr>
                <w:b/>
                <w:bCs/>
              </w:rPr>
            </w:pPr>
            <w:r w:rsidRPr="00F50D06">
              <w:rPr>
                <w:rFonts w:hint="eastAsia"/>
                <w:b/>
                <w:bCs/>
              </w:rPr>
              <w:t>发表论文：</w:t>
            </w:r>
          </w:p>
          <w:p w14:paraId="5D9D73D4" w14:textId="77777777" w:rsidR="00F50D06" w:rsidRDefault="00F50D06" w:rsidP="00F50D06">
            <w:pPr>
              <w:spacing w:line="480" w:lineRule="auto"/>
            </w:pPr>
            <w:r>
              <w:t>1. Douxing Chen, Yuhan Luo*, Xin Yang, Fuqi Si, Ke Dou, Haijin Zhou, Yuanyuan Qian, Chunqiao Hu, Jianguo Liu, Wenqing Liu, Study of an Arctic cyclone-induced bromine explosion event in Ny-Ålesund, Svalbard. Science of the Total Environment, 839: 156335, 2022.</w:t>
            </w:r>
          </w:p>
          <w:p w14:paraId="7C717AFB" w14:textId="77777777" w:rsidR="00F50D06" w:rsidRDefault="00F50D06" w:rsidP="00F50D06">
            <w:pPr>
              <w:spacing w:line="480" w:lineRule="auto"/>
            </w:pPr>
            <w:r>
              <w:t xml:space="preserve">2. Yuanyuan Qian, Yuhan Luo*, Fuqi Si, Taiping Yang, and Dongshang Yang, Three-year </w:t>
            </w:r>
            <w:r>
              <w:lastRenderedPageBreak/>
              <w:t>observations of ozone columns over polar vortex edge area above West Antarctica. Advances in Atmospheric Sciences, 38(7): 1197-1208, 2021.</w:t>
            </w:r>
          </w:p>
          <w:p w14:paraId="2887EFC3" w14:textId="77777777" w:rsidR="00F50D06" w:rsidRDefault="00F50D06" w:rsidP="00F50D06">
            <w:pPr>
              <w:spacing w:line="480" w:lineRule="auto"/>
            </w:pPr>
            <w:r>
              <w:t xml:space="preserve">3. Yuanyuan Qian+, Yuhan Luo+, Fuqi Si*, Haijin Zhou, Taiping Yang, Dongshang Yang, Liang Xi, Total Ozone Columns from the Environmental Trace Gases Monitoring Instrument (EMI) Using the DOAS Method. Remote Sensing, 13: 2098, 2021. </w:t>
            </w:r>
          </w:p>
          <w:p w14:paraId="0205D9FF" w14:textId="77777777" w:rsidR="00F50D06" w:rsidRDefault="00F50D06" w:rsidP="00F50D06">
            <w:pPr>
              <w:spacing w:line="480" w:lineRule="auto"/>
            </w:pPr>
            <w:r>
              <w:t xml:space="preserve">4. Luo Yuhan*, Dou Ke, Fan Guangqiang, Huang Shan, Si Fuqi*, Zhou Haijin, Wang Yujun, Pei Chenglei, Tang Fuying, Yang Dongshang, Xi Liang, Yang Taiping, Zhang Tianshu and Liu Wenqing, Vertical distributions of tropospheric formaldehyde, nitrogen dioxide, ozone and aerosol in Southern China by ground-based MAX-DOAS and LIDAR measurements during PRIDE-GBA 2018 Campaign. Atmospheric Environment, 226: 117384, 2020. </w:t>
            </w:r>
          </w:p>
          <w:p w14:paraId="3588AA0F" w14:textId="77777777" w:rsidR="00F50D06" w:rsidRDefault="00F50D06" w:rsidP="00F50D06">
            <w:pPr>
              <w:spacing w:line="480" w:lineRule="auto"/>
            </w:pPr>
            <w:r>
              <w:t>5. Yang Taiping, Si Fuqi*, Luo Yuhan*，Zhan Kai, Wang Ping, Zhou Haijin, Zhao Minjie, Liu Wenqing. Source contribution analysis of tropospheric NO2 based on two-dimensional MAX-DOAS measurements. Atmospheric Environment, 210, 186-197, 2019.</w:t>
            </w:r>
          </w:p>
          <w:p w14:paraId="56F0D18D" w14:textId="77777777" w:rsidR="00F50D06" w:rsidRDefault="00F50D06" w:rsidP="00F50D06">
            <w:pPr>
              <w:spacing w:line="480" w:lineRule="auto"/>
            </w:pPr>
            <w:r>
              <w:t xml:space="preserve">6. Luo Yuhan*, Si Fuqi*, Zhou Haijin, Dou Ke, Liu Yi, and Liu Wenqing: Observations and source investigations of the boundary layer bromine monoxide (BrO) in the Ny-Ålesund Arctic. Atmospheric Chemistry and Physics, 18: 9789-9801, 2018. </w:t>
            </w:r>
          </w:p>
          <w:p w14:paraId="6FA3DF5E" w14:textId="77777777" w:rsidR="00F50D06" w:rsidRPr="00F50D06" w:rsidRDefault="00F50D06" w:rsidP="00F50D06">
            <w:pPr>
              <w:spacing w:line="480" w:lineRule="auto"/>
              <w:rPr>
                <w:b/>
                <w:bCs/>
              </w:rPr>
            </w:pPr>
            <w:r w:rsidRPr="00F50D06">
              <w:rPr>
                <w:rFonts w:hint="eastAsia"/>
                <w:b/>
                <w:bCs/>
              </w:rPr>
              <w:t>承担项目：</w:t>
            </w:r>
          </w:p>
          <w:p w14:paraId="7CBD0E7C" w14:textId="77777777" w:rsidR="00F50D06" w:rsidRDefault="00F50D06" w:rsidP="00F50D06">
            <w:pPr>
              <w:spacing w:line="480" w:lineRule="auto"/>
            </w:pPr>
            <w:r>
              <w:t xml:space="preserve">1. 中科院人才项目 中国科学院青年创新促进会 (2020.1-2023.12, 80万) 项目负责人 </w:t>
            </w:r>
          </w:p>
          <w:p w14:paraId="7BE19644" w14:textId="77777777" w:rsidR="00F50D06" w:rsidRDefault="00F50D06" w:rsidP="00F50D06">
            <w:pPr>
              <w:spacing w:line="480" w:lineRule="auto"/>
            </w:pPr>
            <w:r>
              <w:t xml:space="preserve">2. 国家自然科学专项基金 "北极大气多要素的协同观测与变化研究" (2020.1-2023.12, 305万)  项目骨干 </w:t>
            </w:r>
          </w:p>
          <w:p w14:paraId="184EAC36" w14:textId="77777777" w:rsidR="00F50D06" w:rsidRDefault="00F50D06" w:rsidP="00F50D06">
            <w:pPr>
              <w:spacing w:line="480" w:lineRule="auto"/>
            </w:pPr>
            <w:r>
              <w:t>3. 国防科工局载荷研制项目 "大气环境监测卫星紫外高光谱大气成分探测仪载荷研制"  (2017.7-2022.6, 5881万) 项目骨干</w:t>
            </w:r>
          </w:p>
          <w:p w14:paraId="1D3150B0" w14:textId="77777777" w:rsidR="00F50D06" w:rsidRDefault="00F50D06" w:rsidP="00F50D06">
            <w:pPr>
              <w:spacing w:line="480" w:lineRule="auto"/>
            </w:pPr>
            <w:r>
              <w:lastRenderedPageBreak/>
              <w:t>4. 国家自然科学面上基金 "极地海洋边界层活性卤氧自由基时空分布遥测和源汇机制研究" (2017.1-2020.12, 72万)  项目负责人</w:t>
            </w:r>
          </w:p>
          <w:p w14:paraId="07F124D7" w14:textId="77777777" w:rsidR="00F50D06" w:rsidRDefault="00F50D06" w:rsidP="00F50D06">
            <w:pPr>
              <w:spacing w:line="480" w:lineRule="auto"/>
            </w:pPr>
            <w:r>
              <w:t>5. 国家自然科学联合基金 "柴达木盆地典型盐湖边界层活性溴氧自由基的分布探测和化学过程研究"  (2015.1-2017.12, 60万) 项目负责人</w:t>
            </w:r>
          </w:p>
          <w:p w14:paraId="491F08B9" w14:textId="77777777" w:rsidR="00F50D06" w:rsidRDefault="00F50D06" w:rsidP="00F50D06">
            <w:pPr>
              <w:spacing w:line="480" w:lineRule="auto"/>
            </w:pPr>
            <w:r>
              <w:t>6. 国家自然科学青年基金 "基于MAX-DOAS观测的北极地区对流层BrO的分布和变化机制探索"(2014.1-2016.12, 24万) 项目负责人</w:t>
            </w:r>
          </w:p>
          <w:p w14:paraId="469E7906" w14:textId="77777777" w:rsidR="00F50D06" w:rsidRDefault="00F50D06" w:rsidP="00F50D06">
            <w:pPr>
              <w:spacing w:line="480" w:lineRule="auto"/>
            </w:pPr>
            <w:r>
              <w:t>7. 科技部国家重点研发计划 大气污染多平台一体化监测技术 子课题 "面向复杂地形的区域大气污染卫星精准监测技术研究" (2016.7-2020.6 , 301.2万) 子课题负责人</w:t>
            </w:r>
          </w:p>
          <w:p w14:paraId="4895B086" w14:textId="77777777" w:rsidR="00F50D06" w:rsidRDefault="00F50D06" w:rsidP="00F50D06">
            <w:pPr>
              <w:spacing w:line="480" w:lineRule="auto"/>
            </w:pPr>
            <w:r>
              <w:t>8. 科技部国家重点研发计划 城乡生态环境综合监测空间信息服务及应用示范 子课题 "城镇污染气体高分遥感与地面观测协同监测关键技术研究" (2017.7-2021.6 , 114万) 项目骨干</w:t>
            </w:r>
          </w:p>
          <w:p w14:paraId="10AC825A" w14:textId="31A1DA40" w:rsidR="004069C6" w:rsidRDefault="00F50D06" w:rsidP="00F50D06">
            <w:pPr>
              <w:spacing w:line="480" w:lineRule="auto"/>
            </w:pPr>
            <w:r>
              <w:t>9. 总理专项 大气重污染成因与治理攻关项目 子课题"天地空一体化大气环境跨学科综合观测实验" (2017.4-2019.3, 579万) 项目骨干</w:t>
            </w:r>
          </w:p>
        </w:tc>
      </w:tr>
    </w:tbl>
    <w:p w14:paraId="0EC73F6C" w14:textId="77777777" w:rsidR="00E02422" w:rsidRDefault="00E02422" w:rsidP="00496131">
      <w:pPr>
        <w:jc w:val="center"/>
      </w:pPr>
    </w:p>
    <w:sectPr w:rsidR="00E024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C0D2" w14:textId="77777777" w:rsidR="00B96188" w:rsidRDefault="00B96188" w:rsidP="001A5DDE">
      <w:r>
        <w:separator/>
      </w:r>
    </w:p>
  </w:endnote>
  <w:endnote w:type="continuationSeparator" w:id="0">
    <w:p w14:paraId="56556574" w14:textId="77777777" w:rsidR="00B96188" w:rsidRDefault="00B96188" w:rsidP="001A5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2546" w14:textId="77777777" w:rsidR="00B96188" w:rsidRDefault="00B96188" w:rsidP="001A5DDE">
      <w:r>
        <w:separator/>
      </w:r>
    </w:p>
  </w:footnote>
  <w:footnote w:type="continuationSeparator" w:id="0">
    <w:p w14:paraId="05858411" w14:textId="77777777" w:rsidR="00B96188" w:rsidRDefault="00B96188" w:rsidP="001A5D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7D"/>
    <w:rsid w:val="0011058C"/>
    <w:rsid w:val="001A5DDE"/>
    <w:rsid w:val="00237BCD"/>
    <w:rsid w:val="0035743D"/>
    <w:rsid w:val="004069C6"/>
    <w:rsid w:val="004872B9"/>
    <w:rsid w:val="00496131"/>
    <w:rsid w:val="004F541E"/>
    <w:rsid w:val="006A0119"/>
    <w:rsid w:val="00737270"/>
    <w:rsid w:val="00901C5D"/>
    <w:rsid w:val="00965559"/>
    <w:rsid w:val="00985C1F"/>
    <w:rsid w:val="00B96188"/>
    <w:rsid w:val="00CA7370"/>
    <w:rsid w:val="00D03FED"/>
    <w:rsid w:val="00D8737D"/>
    <w:rsid w:val="00D92A55"/>
    <w:rsid w:val="00E02422"/>
    <w:rsid w:val="00F17F33"/>
    <w:rsid w:val="00F50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8A00A"/>
  <w15:chartTrackingRefBased/>
  <w15:docId w15:val="{7171B5AD-0780-4FCE-8C1D-271FD7D2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5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A5DD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A5DDE"/>
    <w:rPr>
      <w:sz w:val="18"/>
      <w:szCs w:val="18"/>
    </w:rPr>
  </w:style>
  <w:style w:type="paragraph" w:styleId="a6">
    <w:name w:val="footer"/>
    <w:basedOn w:val="a"/>
    <w:link w:val="a7"/>
    <w:uiPriority w:val="99"/>
    <w:unhideWhenUsed/>
    <w:rsid w:val="001A5DDE"/>
    <w:pPr>
      <w:tabs>
        <w:tab w:val="center" w:pos="4153"/>
        <w:tab w:val="right" w:pos="8306"/>
      </w:tabs>
      <w:snapToGrid w:val="0"/>
      <w:jc w:val="left"/>
    </w:pPr>
    <w:rPr>
      <w:sz w:val="18"/>
      <w:szCs w:val="18"/>
    </w:rPr>
  </w:style>
  <w:style w:type="character" w:customStyle="1" w:styleId="a7">
    <w:name w:val="页脚 字符"/>
    <w:basedOn w:val="a0"/>
    <w:link w:val="a6"/>
    <w:uiPriority w:val="99"/>
    <w:rsid w:val="001A5DD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aiofm</dc:creator>
  <cp:keywords/>
  <dc:description/>
  <cp:lastModifiedBy>aiofm</cp:lastModifiedBy>
  <cp:revision>19</cp:revision>
  <dcterms:created xsi:type="dcterms:W3CDTF">2022-07-12T00:42:00Z</dcterms:created>
  <dcterms:modified xsi:type="dcterms:W3CDTF">2022-07-12T02:14:00Z</dcterms:modified>
</cp:coreProperties>
</file>