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32"/>
        <w:gridCol w:w="1829"/>
        <w:gridCol w:w="1531"/>
        <w:gridCol w:w="2807"/>
        <w:gridCol w:w="2377"/>
      </w:tblGrid>
      <w:tr w:rsidR="00E664ED" w14:paraId="564A0919" w14:textId="77777777" w:rsidTr="001A5DDE">
        <w:trPr>
          <w:jc w:val="center"/>
        </w:trPr>
        <w:tc>
          <w:tcPr>
            <w:tcW w:w="1253" w:type="dxa"/>
          </w:tcPr>
          <w:p w14:paraId="4D60BB39" w14:textId="2F70944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66" w:type="dxa"/>
          </w:tcPr>
          <w:p w14:paraId="12FB5A11" w14:textId="26C62DFF" w:rsidR="00737270" w:rsidRDefault="00A04544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桂华侨</w:t>
            </w:r>
          </w:p>
        </w:tc>
        <w:tc>
          <w:tcPr>
            <w:tcW w:w="1560" w:type="dxa"/>
          </w:tcPr>
          <w:p w14:paraId="4FBB0847" w14:textId="0CF5FA55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2829" w:type="dxa"/>
          </w:tcPr>
          <w:p w14:paraId="55397E48" w14:textId="67F60648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2268" w:type="dxa"/>
            <w:vMerge w:val="restart"/>
            <w:vAlign w:val="center"/>
          </w:tcPr>
          <w:p w14:paraId="19AE7EFA" w14:textId="4FC93AD3" w:rsidR="00737270" w:rsidRDefault="00E664ED" w:rsidP="00901C5D">
            <w:pPr>
              <w:spacing w:line="48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E28CBC" wp14:editId="662311AE">
                  <wp:extent cx="1372778" cy="19621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5714" cy="198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4ED" w14:paraId="3799B2CB" w14:textId="77777777" w:rsidTr="001A5DDE">
        <w:trPr>
          <w:jc w:val="center"/>
        </w:trPr>
        <w:tc>
          <w:tcPr>
            <w:tcW w:w="1253" w:type="dxa"/>
          </w:tcPr>
          <w:p w14:paraId="714BDA79" w14:textId="69F0D687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866" w:type="dxa"/>
          </w:tcPr>
          <w:p w14:paraId="06093E5C" w14:textId="645BF655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研究生</w:t>
            </w:r>
          </w:p>
        </w:tc>
        <w:tc>
          <w:tcPr>
            <w:tcW w:w="1560" w:type="dxa"/>
          </w:tcPr>
          <w:p w14:paraId="2BAA0034" w14:textId="5762EC5B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829" w:type="dxa"/>
          </w:tcPr>
          <w:p w14:paraId="33D687E2" w14:textId="37061696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博士</w:t>
            </w:r>
          </w:p>
        </w:tc>
        <w:tc>
          <w:tcPr>
            <w:tcW w:w="2268" w:type="dxa"/>
            <w:vMerge/>
          </w:tcPr>
          <w:p w14:paraId="4827BD65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E664ED" w14:paraId="69538DDD" w14:textId="77777777" w:rsidTr="001A5DDE">
        <w:trPr>
          <w:jc w:val="center"/>
        </w:trPr>
        <w:tc>
          <w:tcPr>
            <w:tcW w:w="1253" w:type="dxa"/>
          </w:tcPr>
          <w:p w14:paraId="1E6CED31" w14:textId="40679976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866" w:type="dxa"/>
          </w:tcPr>
          <w:p w14:paraId="53D4234D" w14:textId="69490129" w:rsidR="00737270" w:rsidRDefault="00C6420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研究员</w:t>
            </w:r>
          </w:p>
        </w:tc>
        <w:tc>
          <w:tcPr>
            <w:tcW w:w="1560" w:type="dxa"/>
          </w:tcPr>
          <w:p w14:paraId="0C5B2B26" w14:textId="3624046C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829" w:type="dxa"/>
          </w:tcPr>
          <w:p w14:paraId="2093130B" w14:textId="0D562362" w:rsidR="00737270" w:rsidRDefault="00A04544" w:rsidP="00496131">
            <w:pPr>
              <w:spacing w:line="480" w:lineRule="auto"/>
              <w:jc w:val="center"/>
            </w:pPr>
            <w:r>
              <w:t>hq</w:t>
            </w:r>
            <w:r>
              <w:rPr>
                <w:rFonts w:hint="eastAsia"/>
              </w:rPr>
              <w:t>gui</w:t>
            </w:r>
            <w:r w:rsidR="00C64200" w:rsidRPr="00C64200">
              <w:t>@aiofm.ac.cn</w:t>
            </w:r>
          </w:p>
        </w:tc>
        <w:tc>
          <w:tcPr>
            <w:tcW w:w="2268" w:type="dxa"/>
            <w:vMerge/>
          </w:tcPr>
          <w:p w14:paraId="454E565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E664ED" w14:paraId="6AA20BE0" w14:textId="77777777" w:rsidTr="0035743D">
        <w:trPr>
          <w:trHeight w:val="782"/>
          <w:jc w:val="center"/>
        </w:trPr>
        <w:tc>
          <w:tcPr>
            <w:tcW w:w="1253" w:type="dxa"/>
          </w:tcPr>
          <w:p w14:paraId="457648F4" w14:textId="02F25A3F" w:rsidR="00737270" w:rsidRDefault="00737270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6255" w:type="dxa"/>
            <w:gridSpan w:val="3"/>
          </w:tcPr>
          <w:p w14:paraId="1E08D1B5" w14:textId="7E8376FA" w:rsidR="00737270" w:rsidRDefault="00C64200" w:rsidP="00496131">
            <w:pPr>
              <w:spacing w:line="480" w:lineRule="auto"/>
              <w:jc w:val="center"/>
            </w:pPr>
            <w:r w:rsidRPr="00C64200">
              <w:rPr>
                <w:rFonts w:hint="eastAsia"/>
              </w:rPr>
              <w:t>合肥研究院安徽光机所</w:t>
            </w:r>
          </w:p>
        </w:tc>
        <w:tc>
          <w:tcPr>
            <w:tcW w:w="2268" w:type="dxa"/>
            <w:vMerge/>
          </w:tcPr>
          <w:p w14:paraId="5361D12A" w14:textId="77777777" w:rsidR="00737270" w:rsidRDefault="00737270" w:rsidP="00496131">
            <w:pPr>
              <w:spacing w:line="480" w:lineRule="auto"/>
              <w:jc w:val="center"/>
            </w:pPr>
          </w:p>
        </w:tc>
      </w:tr>
      <w:tr w:rsidR="004069C6" w14:paraId="1DE439C3" w14:textId="77777777" w:rsidTr="001A5DDE">
        <w:trPr>
          <w:jc w:val="center"/>
        </w:trPr>
        <w:tc>
          <w:tcPr>
            <w:tcW w:w="1253" w:type="dxa"/>
            <w:vAlign w:val="center"/>
          </w:tcPr>
          <w:p w14:paraId="65AE857C" w14:textId="2A9DE0EB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8523" w:type="dxa"/>
            <w:gridSpan w:val="4"/>
          </w:tcPr>
          <w:p w14:paraId="478A40C9" w14:textId="1152BBB8" w:rsidR="004069C6" w:rsidRDefault="00B62800" w:rsidP="00D03FED">
            <w:pPr>
              <w:spacing w:line="480" w:lineRule="auto"/>
            </w:pPr>
            <w:r w:rsidRPr="00B62800">
              <w:rPr>
                <w:rFonts w:hint="eastAsia"/>
              </w:rPr>
              <w:t>中科院合肥物质科学研究院安徽光机所环境光学中心副主任。兼任中国仪器仪表学会委员光机电分会、安徽省物理学会理事。</w:t>
            </w:r>
            <w:r w:rsidRPr="00B62800">
              <w:t>2001年在安徽大学获得理学学士学位，2006年在中国科学技术大学获得光学博士学位。长期从事环境空气与移动源细颗粒物监测技术研究工作，研发了大气细颗粒物粒径谱、消光特性等在线监测技术设备，得到应用和转化，并服务于我国重大活动的空气质量保障和效果评估、机动车超细颗粒</w:t>
            </w:r>
            <w:proofErr w:type="gramStart"/>
            <w:r w:rsidRPr="00B62800">
              <w:t>物实际</w:t>
            </w:r>
            <w:proofErr w:type="gramEnd"/>
            <w:r w:rsidRPr="00B62800">
              <w:t>工况排放评估。主持了国家重点研发计划、科技部与澳门联合资助项目、国家自然科学基金、国家重大科学仪器设备开发专项任务等10余项科研项目</w:t>
            </w:r>
            <w:r w:rsidRPr="00B62800">
              <w:rPr>
                <w:rFonts w:hint="eastAsia"/>
              </w:rPr>
              <w:t>，在</w:t>
            </w:r>
            <w:r w:rsidRPr="00B62800">
              <w:t>Science Advances、Atmospheric Environment等学术期刊发表论文60余篇，获中国授权发明专利40余项、美国授权发明专利5项，获得国家科学技术进步二等奖1项（排名3）、安徽省科学技术一等奖1项（排名3）。</w:t>
            </w:r>
          </w:p>
        </w:tc>
      </w:tr>
      <w:tr w:rsidR="004069C6" w14:paraId="683FAE94" w14:textId="77777777" w:rsidTr="001A5DDE">
        <w:trPr>
          <w:jc w:val="center"/>
        </w:trPr>
        <w:tc>
          <w:tcPr>
            <w:tcW w:w="1253" w:type="dxa"/>
            <w:vAlign w:val="center"/>
          </w:tcPr>
          <w:p w14:paraId="4B98AC61" w14:textId="6E194219" w:rsidR="004069C6" w:rsidRDefault="004069C6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研究方向</w:t>
            </w:r>
          </w:p>
        </w:tc>
        <w:tc>
          <w:tcPr>
            <w:tcW w:w="8523" w:type="dxa"/>
            <w:gridSpan w:val="4"/>
          </w:tcPr>
          <w:p w14:paraId="0D897537" w14:textId="76F5AB58" w:rsidR="00B62800" w:rsidRDefault="00B62800" w:rsidP="00B62800">
            <w:pPr>
              <w:spacing w:line="480" w:lineRule="auto"/>
            </w:pPr>
            <w:r>
              <w:t>1、环境光学监测技术</w:t>
            </w:r>
          </w:p>
          <w:p w14:paraId="3B19CFA5" w14:textId="49BB36E5" w:rsidR="004069C6" w:rsidRDefault="00B62800" w:rsidP="00B62800">
            <w:pPr>
              <w:spacing w:line="480" w:lineRule="auto"/>
            </w:pPr>
            <w:r>
              <w:t>2、环境科学与工程</w:t>
            </w:r>
          </w:p>
        </w:tc>
      </w:tr>
      <w:tr w:rsidR="004872B9" w14:paraId="0CE2204C" w14:textId="77777777" w:rsidTr="001A5DDE">
        <w:trPr>
          <w:jc w:val="center"/>
        </w:trPr>
        <w:tc>
          <w:tcPr>
            <w:tcW w:w="1253" w:type="dxa"/>
            <w:vAlign w:val="center"/>
          </w:tcPr>
          <w:p w14:paraId="0576138A" w14:textId="45C9CC3C" w:rsidR="004872B9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招生专业</w:t>
            </w:r>
          </w:p>
        </w:tc>
        <w:tc>
          <w:tcPr>
            <w:tcW w:w="8523" w:type="dxa"/>
            <w:gridSpan w:val="4"/>
          </w:tcPr>
          <w:p w14:paraId="1DD8452A" w14:textId="6396B9A2" w:rsidR="004872B9" w:rsidRDefault="00B62800" w:rsidP="00CA7370">
            <w:pPr>
              <w:spacing w:line="480" w:lineRule="auto"/>
            </w:pPr>
            <w:r w:rsidRPr="00B62800">
              <w:rPr>
                <w:rFonts w:hint="eastAsia"/>
              </w:rPr>
              <w:t>具有物理学、数学、大气科学、环境科学、计算机、电子工程及自动化等学科背景，对大气成分光学探测、环境科学感兴趣的学生均可联系攻读硕士、博士学位。</w:t>
            </w:r>
          </w:p>
        </w:tc>
      </w:tr>
      <w:tr w:rsidR="004069C6" w14:paraId="45116B85" w14:textId="77777777" w:rsidTr="001A5DDE">
        <w:trPr>
          <w:jc w:val="center"/>
        </w:trPr>
        <w:tc>
          <w:tcPr>
            <w:tcW w:w="1253" w:type="dxa"/>
            <w:vAlign w:val="center"/>
          </w:tcPr>
          <w:p w14:paraId="752B1409" w14:textId="0211EBC5" w:rsidR="004069C6" w:rsidRDefault="004872B9" w:rsidP="00496131">
            <w:pPr>
              <w:spacing w:line="480" w:lineRule="auto"/>
              <w:jc w:val="center"/>
            </w:pPr>
            <w:r>
              <w:rPr>
                <w:rFonts w:hint="eastAsia"/>
              </w:rPr>
              <w:t>代表性科研成果</w:t>
            </w:r>
          </w:p>
        </w:tc>
        <w:tc>
          <w:tcPr>
            <w:tcW w:w="8523" w:type="dxa"/>
            <w:gridSpan w:val="4"/>
          </w:tcPr>
          <w:p w14:paraId="738FA128" w14:textId="7E744C67" w:rsidR="00B62800" w:rsidRDefault="00B62800" w:rsidP="00B62800">
            <w:pPr>
              <w:spacing w:line="480" w:lineRule="auto"/>
            </w:pPr>
            <w:r w:rsidRPr="00B62800">
              <w:rPr>
                <w:b/>
                <w:bCs/>
              </w:rPr>
              <w:t>1、论文专著：</w:t>
            </w:r>
          </w:p>
          <w:p w14:paraId="68267450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1）Investigation of the Influence of Water Vapor on Heavy Pollution and Its Relationship with AOD using MAX-DOAS on the Coast of the Yellow </w:t>
            </w:r>
            <w:proofErr w:type="spellStart"/>
            <w:r>
              <w:t>Sea,Journal</w:t>
            </w:r>
            <w:proofErr w:type="spellEnd"/>
            <w:r>
              <w:t xml:space="preserve"> of Geophysical Research: Atmospheres,2021,126(20)</w:t>
            </w:r>
          </w:p>
          <w:p w14:paraId="264919C6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lastRenderedPageBreak/>
              <w:t>（</w:t>
            </w:r>
            <w:r>
              <w:t xml:space="preserve">2）The Characterization of Haze and Dust Processes Using MAX-DOAS in Beijing, </w:t>
            </w:r>
            <w:proofErr w:type="spellStart"/>
            <w:r>
              <w:t>China,Remote</w:t>
            </w:r>
            <w:proofErr w:type="spellEnd"/>
            <w:r>
              <w:t xml:space="preserve"> Sensing,2021,13(24)</w:t>
            </w:r>
          </w:p>
          <w:p w14:paraId="5D6E8C4E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3）Estimation of the Precipitable Water and Water Vapor Fluxes in the Coastal and Inland Cities of China Using MAX-</w:t>
            </w:r>
            <w:proofErr w:type="spellStart"/>
            <w:r>
              <w:t>DOAS,Remote</w:t>
            </w:r>
            <w:proofErr w:type="spellEnd"/>
            <w:r>
              <w:t xml:space="preserve"> Sensing,2021,13(9)</w:t>
            </w:r>
          </w:p>
          <w:p w14:paraId="75098232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4）The quantification of NOx and SO2 point source emission flux errors of mobile differential optical absorption spectroscopy on the basis of the Gaussian dispersion model: a simulation </w:t>
            </w:r>
            <w:proofErr w:type="spellStart"/>
            <w:proofErr w:type="gramStart"/>
            <w:r>
              <w:t>study,Atmospheric</w:t>
            </w:r>
            <w:proofErr w:type="spellEnd"/>
            <w:proofErr w:type="gramEnd"/>
            <w:r>
              <w:t xml:space="preserve"> Measurement Techniques,2020,13(11)</w:t>
            </w:r>
          </w:p>
          <w:p w14:paraId="08D4ADA8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 xml:space="preserve">5）NOx Emission Flux Measurements with Multiple Mobile-DOAS Instruments in </w:t>
            </w:r>
            <w:proofErr w:type="spellStart"/>
            <w:r>
              <w:t>Beijing,Remote</w:t>
            </w:r>
            <w:proofErr w:type="spellEnd"/>
            <w:r>
              <w:t xml:space="preserve"> Sensing,2020,12(16)</w:t>
            </w:r>
          </w:p>
          <w:p w14:paraId="6216B250" w14:textId="77777777" w:rsidR="00B62800" w:rsidRPr="00B62800" w:rsidRDefault="00B62800" w:rsidP="00B62800">
            <w:pPr>
              <w:spacing w:line="480" w:lineRule="auto"/>
              <w:rPr>
                <w:b/>
                <w:bCs/>
              </w:rPr>
            </w:pPr>
            <w:r w:rsidRPr="00B62800">
              <w:rPr>
                <w:b/>
                <w:bCs/>
              </w:rPr>
              <w:t>2、承担项目：</w:t>
            </w:r>
          </w:p>
          <w:p w14:paraId="1BC38E51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1）基于污染物跨界输送的典型区域综合立体观测及境内</w:t>
            </w:r>
          </w:p>
          <w:p w14:paraId="38377871" w14:textId="77777777" w:rsidR="00B62800" w:rsidRDefault="00B62800" w:rsidP="00B62800">
            <w:pPr>
              <w:spacing w:line="480" w:lineRule="auto"/>
            </w:pPr>
            <w:r>
              <w:rPr>
                <w:rFonts w:hint="eastAsia"/>
              </w:rPr>
              <w:t>外观测数据收集，国家重点研发计划项目课题，课题负责人</w:t>
            </w:r>
          </w:p>
          <w:p w14:paraId="10AC825A" w14:textId="4EA41356" w:rsidR="004069C6" w:rsidRDefault="00B62800" w:rsidP="00B62800">
            <w:pPr>
              <w:spacing w:line="480" w:lineRule="auto"/>
            </w:pPr>
            <w:r>
              <w:rPr>
                <w:rFonts w:hint="eastAsia"/>
              </w:rPr>
              <w:t>（</w:t>
            </w:r>
            <w:r>
              <w:t>2）面向源清单校验的污染气体排放通量紫外可见光谱遥测技术研究，国家自然科学基金面上项目，课题负责人</w:t>
            </w:r>
          </w:p>
        </w:tc>
      </w:tr>
    </w:tbl>
    <w:p w14:paraId="0EC73F6C" w14:textId="77777777" w:rsidR="00E02422" w:rsidRDefault="00E02422" w:rsidP="00496131">
      <w:pPr>
        <w:jc w:val="center"/>
      </w:pPr>
    </w:p>
    <w:sectPr w:rsidR="00E02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504FA" w14:textId="77777777" w:rsidR="00D16E81" w:rsidRDefault="00D16E81" w:rsidP="001A5DDE">
      <w:r>
        <w:separator/>
      </w:r>
    </w:p>
  </w:endnote>
  <w:endnote w:type="continuationSeparator" w:id="0">
    <w:p w14:paraId="18E6A8BC" w14:textId="77777777" w:rsidR="00D16E81" w:rsidRDefault="00D16E81" w:rsidP="001A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0FBF" w14:textId="77777777" w:rsidR="00D16E81" w:rsidRDefault="00D16E81" w:rsidP="001A5DDE">
      <w:r>
        <w:separator/>
      </w:r>
    </w:p>
  </w:footnote>
  <w:footnote w:type="continuationSeparator" w:id="0">
    <w:p w14:paraId="229EFE5F" w14:textId="77777777" w:rsidR="00D16E81" w:rsidRDefault="00D16E81" w:rsidP="001A5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7D"/>
    <w:rsid w:val="0011058C"/>
    <w:rsid w:val="001A5DDE"/>
    <w:rsid w:val="0020701E"/>
    <w:rsid w:val="00237BCD"/>
    <w:rsid w:val="002F640E"/>
    <w:rsid w:val="0035743D"/>
    <w:rsid w:val="004069C6"/>
    <w:rsid w:val="004872B9"/>
    <w:rsid w:val="00496131"/>
    <w:rsid w:val="004F541E"/>
    <w:rsid w:val="005B1B4B"/>
    <w:rsid w:val="00737270"/>
    <w:rsid w:val="008A6466"/>
    <w:rsid w:val="008A746C"/>
    <w:rsid w:val="008D3E11"/>
    <w:rsid w:val="00901C5D"/>
    <w:rsid w:val="00960C3F"/>
    <w:rsid w:val="00965559"/>
    <w:rsid w:val="00985C1F"/>
    <w:rsid w:val="00A04544"/>
    <w:rsid w:val="00A17212"/>
    <w:rsid w:val="00B62800"/>
    <w:rsid w:val="00BB2525"/>
    <w:rsid w:val="00C64200"/>
    <w:rsid w:val="00CA7370"/>
    <w:rsid w:val="00D03FED"/>
    <w:rsid w:val="00D16E81"/>
    <w:rsid w:val="00D8737D"/>
    <w:rsid w:val="00D92A55"/>
    <w:rsid w:val="00E02422"/>
    <w:rsid w:val="00E664ED"/>
    <w:rsid w:val="00F17F33"/>
    <w:rsid w:val="00FA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8A00A"/>
  <w15:chartTrackingRefBased/>
  <w15:docId w15:val="{7171B5AD-0780-4FCE-8C1D-271FD7D2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5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5D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DD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D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D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aiofm</dc:creator>
  <cp:keywords/>
  <dc:description/>
  <cp:lastModifiedBy>aiofm</cp:lastModifiedBy>
  <cp:revision>28</cp:revision>
  <dcterms:created xsi:type="dcterms:W3CDTF">2022-07-12T00:42:00Z</dcterms:created>
  <dcterms:modified xsi:type="dcterms:W3CDTF">2022-07-12T02:41:00Z</dcterms:modified>
</cp:coreProperties>
</file>